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62430" w14:textId="5D4E3E08" w:rsidR="00236146" w:rsidRDefault="00DF061B" w:rsidP="00AD1D29">
      <w:pPr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 </w:t>
      </w:r>
    </w:p>
    <w:p w14:paraId="68771E60" w14:textId="77777777" w:rsidR="00236146" w:rsidRPr="00DE538B" w:rsidRDefault="006F7D27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         </w:t>
      </w:r>
      <w:r w:rsidR="00236146" w:rsidRPr="00DE538B">
        <w:rPr>
          <w:rFonts w:hint="cs"/>
          <w:b/>
          <w:bCs/>
          <w:sz w:val="28"/>
          <w:szCs w:val="28"/>
          <w:rtl/>
          <w:lang w:bidi="ar-LB"/>
        </w:rPr>
        <w:t xml:space="preserve">الجمهورية اللبنانية </w:t>
      </w:r>
    </w:p>
    <w:p w14:paraId="3CD53A04" w14:textId="77777777" w:rsidR="00236146" w:rsidRPr="00DE538B" w:rsidRDefault="006F7D27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    </w:t>
      </w:r>
      <w:r w:rsidR="00236146" w:rsidRPr="00DE538B">
        <w:rPr>
          <w:rFonts w:hint="cs"/>
          <w:b/>
          <w:bCs/>
          <w:sz w:val="28"/>
          <w:szCs w:val="28"/>
          <w:rtl/>
          <w:lang w:bidi="ar-LB"/>
        </w:rPr>
        <w:t xml:space="preserve">وزارة التربية والتعليم العالي </w:t>
      </w:r>
    </w:p>
    <w:p w14:paraId="5B1F8FEE" w14:textId="77777777" w:rsidR="00236146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>المديرية العامة للتعليم المهني والتقني</w:t>
      </w:r>
    </w:p>
    <w:p w14:paraId="64E18D8D" w14:textId="77777777" w:rsidR="00236146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p w14:paraId="7312EADB" w14:textId="77777777" w:rsidR="00236146" w:rsidRDefault="00236146" w:rsidP="00236146">
      <w:pPr>
        <w:bidi/>
        <w:spacing w:after="0"/>
        <w:jc w:val="center"/>
        <w:rPr>
          <w:b/>
          <w:bCs/>
          <w:sz w:val="28"/>
          <w:szCs w:val="28"/>
          <w:rtl/>
          <w:lang w:bidi="ar-LB"/>
        </w:rPr>
      </w:pPr>
    </w:p>
    <w:p w14:paraId="37C8C454" w14:textId="57BFE696" w:rsidR="00236146" w:rsidRDefault="00790C1B" w:rsidP="009607A2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32"/>
          <w:szCs w:val="32"/>
          <w:u w:val="single"/>
          <w:rtl/>
          <w:lang w:bidi="ar-LB"/>
        </w:rPr>
        <w:t>لجن</w:t>
      </w:r>
      <w:r w:rsidR="002F1CEF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ة </w:t>
      </w:r>
      <w:r w:rsidR="002D024C" w:rsidRPr="009607A2">
        <w:rPr>
          <w:rFonts w:hint="cs"/>
          <w:b/>
          <w:bCs/>
          <w:sz w:val="32"/>
          <w:szCs w:val="32"/>
          <w:u w:val="single"/>
          <w:rtl/>
          <w:lang w:bidi="ar-LB"/>
        </w:rPr>
        <w:t>اللّغة العربيّة</w:t>
      </w:r>
      <w:r w:rsidR="00236146">
        <w:rPr>
          <w:rFonts w:hint="cs"/>
          <w:b/>
          <w:bCs/>
          <w:sz w:val="28"/>
          <w:szCs w:val="28"/>
          <w:rtl/>
          <w:lang w:bidi="ar-LB"/>
        </w:rPr>
        <w:tab/>
      </w:r>
      <w:r w:rsidR="00236146">
        <w:rPr>
          <w:b/>
          <w:bCs/>
          <w:sz w:val="28"/>
          <w:szCs w:val="28"/>
          <w:rtl/>
          <w:lang w:bidi="ar-LB"/>
        </w:rPr>
        <w:tab/>
      </w:r>
      <w:r w:rsidR="00236146">
        <w:rPr>
          <w:rFonts w:hint="cs"/>
          <w:b/>
          <w:bCs/>
          <w:sz w:val="28"/>
          <w:szCs w:val="28"/>
          <w:rtl/>
          <w:lang w:bidi="ar-LB"/>
        </w:rPr>
        <w:tab/>
      </w:r>
    </w:p>
    <w:p w14:paraId="2C208C3B" w14:textId="15EE18F4" w:rsidR="00236146" w:rsidRDefault="004A5C39" w:rsidP="003D0601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ascii="Arial" w:hAnsi="Arial" w:cs="Arial" w:hint="cs"/>
          <w:sz w:val="32"/>
          <w:szCs w:val="32"/>
          <w:rtl/>
          <w:lang w:bidi="ar-LB"/>
        </w:rPr>
        <w:t>التّوزيع السنويّ ل</w:t>
      </w:r>
      <w:r w:rsidR="002F1CEF">
        <w:rPr>
          <w:rFonts w:ascii="Arial" w:hAnsi="Arial" w:cs="Arial"/>
          <w:sz w:val="32"/>
          <w:szCs w:val="32"/>
          <w:rtl/>
          <w:lang w:bidi="ar-LB"/>
        </w:rPr>
        <w:t>منه</w:t>
      </w:r>
      <w:r w:rsidR="006379CF">
        <w:rPr>
          <w:rFonts w:ascii="Arial" w:hAnsi="Arial" w:cs="Arial" w:hint="cs"/>
          <w:sz w:val="32"/>
          <w:szCs w:val="32"/>
          <w:rtl/>
          <w:lang w:bidi="ar-LB"/>
        </w:rPr>
        <w:t>ا</w:t>
      </w:r>
      <w:r w:rsidR="002F1CEF">
        <w:rPr>
          <w:rFonts w:ascii="Arial" w:hAnsi="Arial" w:cs="Arial"/>
          <w:sz w:val="32"/>
          <w:szCs w:val="32"/>
          <w:rtl/>
          <w:lang w:bidi="ar-LB"/>
        </w:rPr>
        <w:t xml:space="preserve">ج مادّة اللّغة العربيّة في التّعليم المهنيّ والتّقنيّ </w:t>
      </w:r>
      <w:r w:rsidR="002F1CEF" w:rsidRPr="00B3460E">
        <w:rPr>
          <w:rFonts w:ascii="Arial" w:hAnsi="Arial" w:cs="Arial"/>
          <w:sz w:val="32"/>
          <w:szCs w:val="32"/>
          <w:u w:val="single"/>
          <w:rtl/>
          <w:lang w:bidi="ar-LB"/>
        </w:rPr>
        <w:t xml:space="preserve">بمختلف </w:t>
      </w:r>
      <w:r w:rsidR="003D0601">
        <w:rPr>
          <w:rFonts w:ascii="Arial" w:hAnsi="Arial" w:cs="Arial" w:hint="cs"/>
          <w:sz w:val="32"/>
          <w:szCs w:val="32"/>
          <w:u w:val="single"/>
          <w:rtl/>
          <w:lang w:bidi="ar-LB"/>
        </w:rPr>
        <w:t>ال</w:t>
      </w:r>
      <w:r w:rsidR="003D0601">
        <w:rPr>
          <w:rFonts w:ascii="Arial" w:hAnsi="Arial" w:cs="Arial"/>
          <w:sz w:val="32"/>
          <w:szCs w:val="32"/>
          <w:u w:val="single"/>
          <w:rtl/>
          <w:lang w:bidi="ar-LB"/>
        </w:rPr>
        <w:t>إختصاصات</w:t>
      </w:r>
      <w:r w:rsidR="003D0601">
        <w:rPr>
          <w:rFonts w:ascii="Arial" w:hAnsi="Arial" w:cs="Arial" w:hint="cs"/>
          <w:sz w:val="32"/>
          <w:szCs w:val="32"/>
          <w:u w:val="single"/>
          <w:rtl/>
          <w:lang w:bidi="ar-LB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LB"/>
        </w:rPr>
        <w:t>لمدّة عشرين أسبوعًا.</w:t>
      </w:r>
    </w:p>
    <w:p w14:paraId="243627DE" w14:textId="77777777" w:rsidR="0085145F" w:rsidRDefault="0085145F" w:rsidP="0085145F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8176" w:type="dxa"/>
        <w:tblLook w:val="04A0" w:firstRow="1" w:lastRow="0" w:firstColumn="1" w:lastColumn="0" w:noHBand="0" w:noVBand="1"/>
      </w:tblPr>
      <w:tblGrid>
        <w:gridCol w:w="1462"/>
        <w:gridCol w:w="7535"/>
      </w:tblGrid>
      <w:tr w:rsidR="0085145F" w14:paraId="2008DB4D" w14:textId="77777777" w:rsidTr="008102B6">
        <w:tc>
          <w:tcPr>
            <w:tcW w:w="329" w:type="dxa"/>
          </w:tcPr>
          <w:p w14:paraId="4CA42D8B" w14:textId="3207427B" w:rsidR="0085145F" w:rsidRDefault="00FA6595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الشّهادة</w:t>
            </w:r>
          </w:p>
          <w:p w14:paraId="5173F953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930B819" w14:textId="7CE60D0E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السّنة</w:t>
            </w:r>
            <w:r w:rsidR="00FA6595"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</w:p>
          <w:p w14:paraId="0D1373D9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3E4FFA5D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المادّة</w:t>
            </w:r>
          </w:p>
          <w:p w14:paraId="349917CB" w14:textId="60B7B2A1" w:rsidR="003D0601" w:rsidRDefault="0085145F" w:rsidP="003D060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  <w:r>
              <w:rPr>
                <w:sz w:val="28"/>
                <w:szCs w:val="28"/>
                <w:rtl/>
                <w:lang w:bidi="ar-LB"/>
              </w:rPr>
              <w:br/>
            </w:r>
            <w:r>
              <w:rPr>
                <w:sz w:val="28"/>
                <w:szCs w:val="28"/>
                <w:rtl/>
                <w:lang w:bidi="ar-LB"/>
              </w:rPr>
              <w:br/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الأوّل:</w:t>
            </w:r>
          </w:p>
          <w:p w14:paraId="55A342C2" w14:textId="27BBDBF6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34500FD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</w:t>
            </w:r>
          </w:p>
          <w:p w14:paraId="3943D50F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3174120" w14:textId="3C8ABC2A" w:rsidR="0085145F" w:rsidRDefault="0085145F" w:rsidP="003D060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الثّاني</w:t>
            </w:r>
          </w:p>
          <w:p w14:paraId="316164E2" w14:textId="77777777" w:rsidR="003D0601" w:rsidRDefault="003D0601" w:rsidP="003D0601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F6E0FAA" w14:textId="7FC1FA45" w:rsidR="0085145F" w:rsidRDefault="0085145F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7D988505" w14:textId="4F9E7154" w:rsidR="0085145F" w:rsidRDefault="00C31C7C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الثّالث</w:t>
            </w:r>
          </w:p>
          <w:p w14:paraId="73F0B2AC" w14:textId="4193E67A" w:rsidR="00C31C7C" w:rsidRDefault="00C31C7C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F34075A" w14:textId="4658E457" w:rsidR="0085145F" w:rsidRDefault="00C31C7C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</w:t>
            </w:r>
            <w:r w:rsidR="0085145F">
              <w:rPr>
                <w:rFonts w:hint="cs"/>
                <w:sz w:val="28"/>
                <w:szCs w:val="28"/>
                <w:rtl/>
                <w:lang w:bidi="ar-LB"/>
              </w:rPr>
              <w:t>_____</w:t>
            </w:r>
          </w:p>
          <w:p w14:paraId="6A0AEF52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08BFEA5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الرّابع</w:t>
            </w:r>
          </w:p>
          <w:p w14:paraId="55B4E252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52F5A71" w14:textId="61FDC06B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7847" w:type="dxa"/>
          </w:tcPr>
          <w:p w14:paraId="01F05B2A" w14:textId="349271F2" w:rsidR="00FA6595" w:rsidRDefault="00FA6595" w:rsidP="00B3460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البكالوريا الفنيّة </w:t>
            </w:r>
          </w:p>
          <w:p w14:paraId="2D397B0C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11323E80" w14:textId="7D05D239" w:rsidR="0085145F" w:rsidRDefault="00FA6595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الأولى</w:t>
            </w:r>
          </w:p>
          <w:p w14:paraId="4F945E62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09F5C40D" w14:textId="2D2C047E" w:rsidR="0085145F" w:rsidRDefault="00FA6595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اللّغة العربيّة</w:t>
            </w:r>
          </w:p>
          <w:p w14:paraId="1A347988" w14:textId="338F9E62" w:rsidR="0085145F" w:rsidRDefault="0085145F" w:rsidP="003D060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384E3BE4" w14:textId="447BD018" w:rsidR="0085145F" w:rsidRPr="00BB4A53" w:rsidRDefault="00BB4A53" w:rsidP="00BB4A53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دراسة نصّ سهل وواضح والتّركيز الكبير على اختيار النّصوص الّتي تشدّ الطّالب إلى الإنتباه، فاختيار النصّ هو الهدف لرغبة الطّالب لكيفيّة التّحليل والإستنتاج. </w:t>
            </w:r>
            <w:r w:rsidRPr="00457F4A">
              <w:rPr>
                <w:rFonts w:ascii="Arial" w:hAnsi="Arial" w:cs="Arial"/>
                <w:sz w:val="32"/>
                <w:szCs w:val="32"/>
                <w:u w:val="single"/>
                <w:rtl/>
                <w:lang w:bidi="ar-LB"/>
              </w:rPr>
              <w:t>"محور النصّ:المقالة"</w:t>
            </w:r>
            <w:r w:rsidR="00C31C7C">
              <w:rPr>
                <w:rFonts w:ascii="Arial" w:hAnsi="Arial" w:cs="Arial" w:hint="cs"/>
                <w:sz w:val="32"/>
                <w:szCs w:val="32"/>
                <w:u w:val="single"/>
                <w:rtl/>
                <w:lang w:bidi="ar-LB"/>
              </w:rPr>
              <w:t xml:space="preserve"> </w:t>
            </w:r>
            <w:r w:rsidR="00C31C7C" w:rsidRPr="003D060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أسئلة </w:t>
            </w:r>
            <w:r w:rsidRPr="003D0601">
              <w:rPr>
                <w:rFonts w:ascii="Arial" w:hAnsi="Arial" w:cs="Arial"/>
                <w:sz w:val="32"/>
                <w:szCs w:val="32"/>
                <w:rtl/>
                <w:lang w:bidi="ar-LB"/>
              </w:rPr>
              <w:t>ف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ي الفهم والتّحليل+في التّعبير الكتابي.</w:t>
            </w:r>
          </w:p>
          <w:p w14:paraId="44EFB6C9" w14:textId="5C4DDB7F" w:rsidR="0085145F" w:rsidRDefault="0085145F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</w:t>
            </w:r>
            <w:r w:rsidR="00C31C7C">
              <w:rPr>
                <w:rFonts w:hint="cs"/>
                <w:sz w:val="28"/>
                <w:szCs w:val="28"/>
                <w:rtl/>
                <w:lang w:bidi="ar-LB"/>
              </w:rPr>
              <w:t>____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_</w:t>
            </w:r>
          </w:p>
          <w:p w14:paraId="6C83D42C" w14:textId="77777777" w:rsidR="00C31C7C" w:rsidRDefault="00C31C7C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التعبير</w:t>
            </w:r>
          </w:p>
          <w:p w14:paraId="3CD4D71D" w14:textId="7875DFD2" w:rsidR="0085145F" w:rsidRDefault="00C31C7C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قواعد:</w:t>
            </w:r>
            <w:r w:rsidR="00457F4A">
              <w:rPr>
                <w:rFonts w:hint="cs"/>
                <w:sz w:val="28"/>
                <w:szCs w:val="28"/>
                <w:rtl/>
                <w:lang w:bidi="ar-LB"/>
              </w:rPr>
              <w:t>الجملة: أنواعها- أركانها- أقسامها...</w:t>
            </w:r>
          </w:p>
          <w:p w14:paraId="4BEBF591" w14:textId="4E776304" w:rsidR="0085145F" w:rsidRDefault="00457F4A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تمارين تطبيقيّة</w:t>
            </w:r>
          </w:p>
          <w:p w14:paraId="31C751E8" w14:textId="0BBA0B64" w:rsidR="0085145F" w:rsidRDefault="0085145F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469DF132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2759AD9" w14:textId="335FCA40" w:rsidR="00C31C7C" w:rsidRDefault="008C1392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دراسة نصّ </w:t>
            </w:r>
            <w:r w:rsidR="00C31C7C">
              <w:rPr>
                <w:rFonts w:hint="cs"/>
                <w:sz w:val="28"/>
                <w:szCs w:val="28"/>
                <w:rtl/>
                <w:lang w:bidi="ar-LB"/>
              </w:rPr>
              <w:t>:</w:t>
            </w:r>
            <w:r w:rsidR="00457F4A"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  <w:r w:rsidR="00C31C7C">
              <w:rPr>
                <w:rFonts w:hint="cs"/>
                <w:sz w:val="28"/>
                <w:szCs w:val="28"/>
                <w:rtl/>
                <w:lang w:bidi="ar-LB"/>
              </w:rPr>
              <w:t>أسئلة في الفهم والتّحليل+ في التّعبير الكتابي.</w:t>
            </w:r>
          </w:p>
          <w:p w14:paraId="06EE1DBA" w14:textId="2D96EA61" w:rsidR="00C31C7C" w:rsidRDefault="00C31C7C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"النّوع الأدبي:المقالة" </w:t>
            </w:r>
          </w:p>
          <w:p w14:paraId="43D1C656" w14:textId="6BB18256" w:rsidR="0085145F" w:rsidRDefault="00C31C7C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</w:t>
            </w:r>
            <w:r w:rsidR="0085145F"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_____</w:t>
            </w:r>
            <w:r w:rsidR="0085145F">
              <w:rPr>
                <w:rFonts w:hint="cs"/>
                <w:sz w:val="28"/>
                <w:szCs w:val="28"/>
                <w:rtl/>
                <w:lang w:bidi="ar-LB"/>
              </w:rPr>
              <w:t>_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_</w:t>
            </w:r>
          </w:p>
          <w:p w14:paraId="61B29713" w14:textId="0BFFB438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B5A98D5" w14:textId="6BD64143" w:rsidR="0085145F" w:rsidRDefault="00457F4A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مراجعة درس "المبتدأ والخبر"</w:t>
            </w:r>
          </w:p>
          <w:p w14:paraId="4166CE65" w14:textId="30D39F52" w:rsidR="0085145F" w:rsidRDefault="00457F4A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+النّواسخ:كان وأخواتها.</w:t>
            </w:r>
          </w:p>
        </w:tc>
      </w:tr>
    </w:tbl>
    <w:p w14:paraId="6BE22BF6" w14:textId="24217DFE" w:rsidR="005F7DA8" w:rsidRDefault="005F7DA8" w:rsidP="005F7DA8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8986" w:type="dxa"/>
        <w:tblLook w:val="04A0" w:firstRow="1" w:lastRow="0" w:firstColumn="1" w:lastColumn="0" w:noHBand="0" w:noVBand="1"/>
      </w:tblPr>
      <w:tblGrid>
        <w:gridCol w:w="1462"/>
        <w:gridCol w:w="7847"/>
      </w:tblGrid>
      <w:tr w:rsidR="00FE4830" w14:paraId="1CFFE2EB" w14:textId="77777777" w:rsidTr="0085145F">
        <w:tc>
          <w:tcPr>
            <w:tcW w:w="1139" w:type="dxa"/>
          </w:tcPr>
          <w:p w14:paraId="18795C50" w14:textId="6F135FCF" w:rsidR="00FE4830" w:rsidRDefault="00FE4830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sz w:val="28"/>
                <w:szCs w:val="28"/>
                <w:rtl/>
                <w:lang w:bidi="ar-LB"/>
              </w:rPr>
              <w:br/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</w:t>
            </w:r>
            <w:r w:rsidR="00372793">
              <w:rPr>
                <w:rFonts w:hint="cs"/>
                <w:sz w:val="28"/>
                <w:szCs w:val="28"/>
                <w:rtl/>
                <w:lang w:bidi="ar-LB"/>
              </w:rPr>
              <w:t>خامس</w:t>
            </w:r>
          </w:p>
          <w:p w14:paraId="23D7FEF5" w14:textId="0380AC9A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2F89B7F" w14:textId="52CBA42B" w:rsidR="00FE4830" w:rsidRDefault="00FE4830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</w:t>
            </w:r>
            <w:r w:rsidR="008102B6">
              <w:rPr>
                <w:rFonts w:hint="cs"/>
                <w:sz w:val="28"/>
                <w:szCs w:val="28"/>
                <w:rtl/>
                <w:lang w:bidi="ar-LB"/>
              </w:rPr>
              <w:t>س</w:t>
            </w:r>
            <w:r w:rsidR="00372793">
              <w:rPr>
                <w:rFonts w:hint="cs"/>
                <w:sz w:val="28"/>
                <w:szCs w:val="28"/>
                <w:rtl/>
                <w:lang w:bidi="ar-LB"/>
              </w:rPr>
              <w:t>ّادس</w:t>
            </w:r>
          </w:p>
          <w:p w14:paraId="0C0C9055" w14:textId="024CB21E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05E7716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530B6015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671DE57" w14:textId="17129550" w:rsidR="00FE4830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السّابع</w:t>
            </w:r>
          </w:p>
          <w:p w14:paraId="5B933293" w14:textId="0223CD8F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3A065D0" w14:textId="3A9BB2B6" w:rsidR="00FE4830" w:rsidRDefault="003D0601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</w:t>
            </w:r>
            <w:r w:rsidR="00FE4830">
              <w:rPr>
                <w:rFonts w:hint="cs"/>
                <w:sz w:val="28"/>
                <w:szCs w:val="28"/>
                <w:rtl/>
                <w:lang w:bidi="ar-LB"/>
              </w:rPr>
              <w:t>______</w:t>
            </w:r>
          </w:p>
          <w:p w14:paraId="3B6E85C6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9700A59" w14:textId="037B0408" w:rsidR="0085145F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الثّامن</w:t>
            </w:r>
          </w:p>
          <w:p w14:paraId="1EBE1935" w14:textId="1406D9FF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58BC30A" w14:textId="752318FB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A0E5650" w14:textId="431232B9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DBE6410" w14:textId="6BF160C3" w:rsidR="00FE4830" w:rsidRDefault="00372793" w:rsidP="003D060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التّاسع</w:t>
            </w:r>
          </w:p>
        </w:tc>
        <w:tc>
          <w:tcPr>
            <w:tcW w:w="7847" w:type="dxa"/>
          </w:tcPr>
          <w:p w14:paraId="5D25F2AD" w14:textId="75191FB2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58E312D" w14:textId="77777777" w:rsidR="00916E16" w:rsidRDefault="00916E16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دراسة نصّ </w:t>
            </w:r>
            <w:r>
              <w:rPr>
                <w:sz w:val="28"/>
                <w:szCs w:val="28"/>
                <w:lang w:bidi="ar-LB"/>
              </w:rPr>
              <w:t>: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في الفهم والتّحليل+ في التّعبير الكتابي.</w:t>
            </w:r>
          </w:p>
          <w:p w14:paraId="5FE1F81B" w14:textId="64F9FDE5" w:rsidR="00372793" w:rsidRDefault="008C1392" w:rsidP="00916E1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"النّوع الأدبي:المقالة"</w:t>
            </w:r>
          </w:p>
          <w:p w14:paraId="66744FBB" w14:textId="77F71FF0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25CA941" w14:textId="5C598F9E" w:rsidR="00FE4830" w:rsidRDefault="00457F4A" w:rsidP="007F0949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النّواسخ: إنّ وأخواتها</w:t>
            </w:r>
          </w:p>
          <w:p w14:paraId="17D60B24" w14:textId="06DDD019" w:rsidR="00FE4830" w:rsidRDefault="00457F4A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تمارين تطبيقيّة حول النّواسخ.</w:t>
            </w:r>
          </w:p>
          <w:p w14:paraId="45B6CAEC" w14:textId="7A6A4E22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4AE7A86" w14:textId="09C893C8" w:rsidR="00FE4830" w:rsidRDefault="00FE4830" w:rsidP="007F0949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</w:t>
            </w:r>
            <w:r w:rsidR="007F0949">
              <w:rPr>
                <w:rFonts w:hint="cs"/>
                <w:sz w:val="28"/>
                <w:szCs w:val="28"/>
                <w:rtl/>
                <w:lang w:bidi="ar-LB"/>
              </w:rPr>
              <w:t>__</w:t>
            </w:r>
          </w:p>
          <w:p w14:paraId="049F319D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22316A0" w14:textId="47B89184" w:rsidR="00916E16" w:rsidRDefault="008C1392" w:rsidP="00916E1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دراسة نصّ </w:t>
            </w:r>
            <w:r w:rsidR="00916E16">
              <w:rPr>
                <w:rFonts w:hint="cs"/>
                <w:sz w:val="28"/>
                <w:szCs w:val="28"/>
                <w:rtl/>
                <w:lang w:bidi="ar-LB"/>
              </w:rPr>
              <w:t>: في الفهم والتّحليل+ في التّعبير الكتابي.</w:t>
            </w:r>
          </w:p>
          <w:p w14:paraId="6A3EF9B9" w14:textId="1B017646" w:rsidR="00FE4830" w:rsidRDefault="008A2EB2" w:rsidP="00916E1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النّوع الأدبي:</w:t>
            </w:r>
            <w:r w:rsidR="008C1392">
              <w:rPr>
                <w:rFonts w:hint="cs"/>
                <w:sz w:val="28"/>
                <w:szCs w:val="28"/>
                <w:rtl/>
                <w:lang w:bidi="ar-LB"/>
              </w:rPr>
              <w:t xml:space="preserve"> "المقالة"</w:t>
            </w:r>
          </w:p>
          <w:p w14:paraId="67C3221B" w14:textId="32918778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D6613DA" w14:textId="351CAC0C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  <w:r w:rsidR="007F0949">
              <w:rPr>
                <w:rFonts w:hint="cs"/>
                <w:sz w:val="28"/>
                <w:szCs w:val="28"/>
                <w:rtl/>
                <w:lang w:bidi="ar-LB"/>
              </w:rPr>
              <w:t>__</w:t>
            </w:r>
          </w:p>
          <w:p w14:paraId="701459C0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7C4067F" w14:textId="0ADB1826" w:rsidR="00FE4830" w:rsidRDefault="00457F4A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مؤشّرات النّمط الوصفي والسّردي</w:t>
            </w:r>
            <w:r w:rsidR="007F0949">
              <w:rPr>
                <w:rFonts w:hint="cs"/>
                <w:sz w:val="28"/>
                <w:szCs w:val="28"/>
                <w:rtl/>
                <w:lang w:bidi="ar-LB"/>
              </w:rPr>
              <w:t>.</w:t>
            </w:r>
          </w:p>
          <w:p w14:paraId="140985E9" w14:textId="40156BE6" w:rsidR="00457F4A" w:rsidRDefault="00457F4A" w:rsidP="00457F4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*كتابة فقرة من سبعة أسطر حول النّمط الوصفي أو السّردي.</w:t>
            </w:r>
          </w:p>
          <w:p w14:paraId="07057FC8" w14:textId="65E5B61E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157AECB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_________________________________________________</w:t>
            </w:r>
          </w:p>
          <w:p w14:paraId="5BD97092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17DA0ED" w14:textId="1554321F" w:rsidR="00916E16" w:rsidRDefault="008C1392" w:rsidP="00916E1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دراسة نصّ </w:t>
            </w:r>
            <w:r w:rsidR="00916E16">
              <w:rPr>
                <w:rFonts w:hint="cs"/>
                <w:sz w:val="28"/>
                <w:szCs w:val="28"/>
                <w:rtl/>
                <w:lang w:bidi="ar-LB"/>
              </w:rPr>
              <w:t>:</w:t>
            </w:r>
            <w:r w:rsidR="00C31C7C">
              <w:rPr>
                <w:rFonts w:hint="cs"/>
                <w:sz w:val="28"/>
                <w:szCs w:val="28"/>
                <w:rtl/>
                <w:lang w:bidi="ar-LB"/>
              </w:rPr>
              <w:t xml:space="preserve"> في الفهم والتّحليل+ في التّعبير الكتابي.</w:t>
            </w:r>
          </w:p>
          <w:p w14:paraId="3FC06E2D" w14:textId="0EB35983" w:rsidR="00FE4830" w:rsidRDefault="008A2EB2" w:rsidP="00916E1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النّوع الأدبي:</w:t>
            </w:r>
            <w:r w:rsidR="008C1392"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  <w:r w:rsidR="008C1392">
              <w:rPr>
                <w:rFonts w:hint="cs"/>
                <w:sz w:val="28"/>
                <w:szCs w:val="28"/>
                <w:rtl/>
                <w:lang w:bidi="ar-LB"/>
              </w:rPr>
              <w:t>"القصّة"</w:t>
            </w:r>
          </w:p>
          <w:p w14:paraId="6E471FA9" w14:textId="261A06D6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9C9C7BA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14:paraId="2A8AECCD" w14:textId="096F8EBB" w:rsidR="008102B6" w:rsidRDefault="008102B6" w:rsidP="008102B6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8986" w:type="dxa"/>
        <w:tblLook w:val="04A0" w:firstRow="1" w:lastRow="0" w:firstColumn="1" w:lastColumn="0" w:noHBand="0" w:noVBand="1"/>
      </w:tblPr>
      <w:tblGrid>
        <w:gridCol w:w="1462"/>
        <w:gridCol w:w="7847"/>
      </w:tblGrid>
      <w:tr w:rsidR="008102B6" w14:paraId="7F31775C" w14:textId="77777777" w:rsidTr="008102B6">
        <w:tc>
          <w:tcPr>
            <w:tcW w:w="1139" w:type="dxa"/>
          </w:tcPr>
          <w:p w14:paraId="2EAB32AA" w14:textId="10041FB5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sz w:val="28"/>
                <w:szCs w:val="28"/>
                <w:rtl/>
                <w:lang w:bidi="ar-LB"/>
              </w:rPr>
              <w:br/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العاشر</w:t>
            </w:r>
          </w:p>
          <w:p w14:paraId="24610A19" w14:textId="12D7C31E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D577807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1FA4A858" w14:textId="4A162EC8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الحادي عشر</w:t>
            </w:r>
          </w:p>
          <w:p w14:paraId="0ADAFEEE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0479938" w14:textId="6DA5FCE3" w:rsidR="008102B6" w:rsidRDefault="008A2EB2" w:rsidP="008A2EB2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45CDCE8A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0509821" w14:textId="0DAA8701" w:rsidR="00916E16" w:rsidRDefault="008102B6" w:rsidP="003D060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الثاتي عشر</w:t>
            </w:r>
          </w:p>
          <w:p w14:paraId="431CA8C1" w14:textId="533AAB78" w:rsidR="008102B6" w:rsidRDefault="003D0601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2AF2F7BC" w14:textId="6E4A77EF" w:rsidR="003D0601" w:rsidRDefault="008102B6" w:rsidP="003D060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الثّالث عشر</w:t>
            </w:r>
          </w:p>
          <w:p w14:paraId="14EA2E22" w14:textId="562B7317" w:rsidR="008102B6" w:rsidRDefault="008102B6" w:rsidP="003D0601">
            <w:p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</w:t>
            </w:r>
            <w:r w:rsidR="008A2EB2">
              <w:rPr>
                <w:rFonts w:hint="cs"/>
                <w:sz w:val="28"/>
                <w:szCs w:val="28"/>
                <w:rtl/>
                <w:lang w:bidi="ar-LB"/>
              </w:rPr>
              <w:t>__</w:t>
            </w:r>
            <w:r w:rsidR="003D0601">
              <w:rPr>
                <w:rFonts w:hint="cs"/>
                <w:sz w:val="28"/>
                <w:szCs w:val="28"/>
                <w:rtl/>
                <w:lang w:bidi="ar-LB"/>
              </w:rPr>
              <w:t>__</w:t>
            </w:r>
          </w:p>
          <w:p w14:paraId="76F889EB" w14:textId="38C67410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7CFE5B9" w14:textId="46193FAB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الرابع عشر</w:t>
            </w:r>
          </w:p>
          <w:p w14:paraId="3DACACAB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7847" w:type="dxa"/>
          </w:tcPr>
          <w:p w14:paraId="2468FA62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A5A4868" w14:textId="7548F48F" w:rsidR="008102B6" w:rsidRDefault="00457F4A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مؤشّرات النّمط التّفسيري والنّمط البرهاني</w:t>
            </w:r>
            <w:r w:rsidR="007F0949">
              <w:rPr>
                <w:rFonts w:hint="cs"/>
                <w:sz w:val="28"/>
                <w:szCs w:val="28"/>
                <w:rtl/>
                <w:lang w:bidi="ar-LB"/>
              </w:rPr>
              <w:t>.</w:t>
            </w:r>
          </w:p>
          <w:p w14:paraId="5D9D5E6B" w14:textId="4FB2A252" w:rsidR="00457F4A" w:rsidRDefault="00457F4A" w:rsidP="00457F4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كتابة فقرة من سبعة أسطر حول نمط واحد"إختياري"</w:t>
            </w:r>
          </w:p>
          <w:p w14:paraId="0C807947" w14:textId="047B8CDE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5CCB94D" w14:textId="5D6AFE22" w:rsidR="008102B6" w:rsidRDefault="008A2EB2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</w:t>
            </w:r>
            <w:r w:rsidR="008102B6"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______</w:t>
            </w:r>
          </w:p>
          <w:p w14:paraId="79EDBD39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0813662" w14:textId="2C27287C" w:rsidR="008102B6" w:rsidRDefault="00457F4A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شرح مفصّل لدرس :</w:t>
            </w:r>
            <w:r w:rsidR="00C31C7C">
              <w:rPr>
                <w:rFonts w:hint="cs"/>
                <w:sz w:val="28"/>
                <w:szCs w:val="28"/>
                <w:rtl/>
                <w:lang w:bidi="ar-LB"/>
              </w:rPr>
              <w:t xml:space="preserve"> علامات 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بناء وإعراب الأفعال</w:t>
            </w:r>
            <w:r w:rsidR="007F0949">
              <w:rPr>
                <w:rFonts w:hint="cs"/>
                <w:sz w:val="28"/>
                <w:szCs w:val="28"/>
                <w:rtl/>
                <w:lang w:bidi="ar-LB"/>
              </w:rPr>
              <w:t>.</w:t>
            </w:r>
          </w:p>
          <w:p w14:paraId="4E3C48A1" w14:textId="48705A57" w:rsidR="00457F4A" w:rsidRDefault="00457F4A" w:rsidP="00457F4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تمارين تطبيقيّة.</w:t>
            </w:r>
          </w:p>
          <w:p w14:paraId="68101F0C" w14:textId="3FD3D13C" w:rsidR="008102B6" w:rsidRDefault="008A2EB2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________________________________________________</w:t>
            </w:r>
            <w:r w:rsidR="007F0949">
              <w:rPr>
                <w:rFonts w:hint="cs"/>
                <w:sz w:val="28"/>
                <w:szCs w:val="28"/>
                <w:rtl/>
                <w:lang w:bidi="ar-LB"/>
              </w:rPr>
              <w:t>_</w:t>
            </w:r>
          </w:p>
          <w:p w14:paraId="6DA4BF9F" w14:textId="4914AE93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FE934BA" w14:textId="77777777" w:rsidR="00916E16" w:rsidRDefault="008C1392" w:rsidP="008C1392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دراسة نصّ </w:t>
            </w:r>
            <w:r w:rsidR="008A2EB2"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  <w:r w:rsidR="00916E16">
              <w:rPr>
                <w:rFonts w:hint="cs"/>
                <w:sz w:val="28"/>
                <w:szCs w:val="28"/>
                <w:rtl/>
                <w:lang w:bidi="ar-LB"/>
              </w:rPr>
              <w:t>: في الفهم والتّحليل+ في التّعبير الكتابي.</w:t>
            </w:r>
            <w:r w:rsidR="008A2EB2">
              <w:rPr>
                <w:rFonts w:hint="cs"/>
                <w:sz w:val="28"/>
                <w:szCs w:val="28"/>
                <w:rtl/>
                <w:lang w:bidi="ar-LB"/>
              </w:rPr>
              <w:t xml:space="preserve">   </w:t>
            </w:r>
          </w:p>
          <w:p w14:paraId="1E21D839" w14:textId="2F580C64" w:rsidR="00916E16" w:rsidRDefault="008A2EB2" w:rsidP="003D060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النّوع الأدبي:</w:t>
            </w:r>
            <w:r w:rsidR="008C1392">
              <w:rPr>
                <w:rFonts w:hint="cs"/>
                <w:sz w:val="28"/>
                <w:szCs w:val="28"/>
                <w:rtl/>
                <w:lang w:bidi="ar-LB"/>
              </w:rPr>
              <w:t>"القصّة"</w:t>
            </w:r>
          </w:p>
          <w:p w14:paraId="5B76DA03" w14:textId="6E4DEE85" w:rsidR="008102B6" w:rsidRDefault="003D0601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_________________________________________________</w:t>
            </w:r>
          </w:p>
          <w:p w14:paraId="7996793B" w14:textId="46EA221E" w:rsidR="008102B6" w:rsidRDefault="00457F4A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وظائف أدوات الرّبط</w:t>
            </w:r>
          </w:p>
          <w:p w14:paraId="14CF9695" w14:textId="784EEE54" w:rsidR="008102B6" w:rsidRDefault="00457F4A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أساليب النصّ والمؤشّرات.</w:t>
            </w:r>
          </w:p>
          <w:p w14:paraId="7AD094BD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_________________________________________________</w:t>
            </w:r>
          </w:p>
          <w:p w14:paraId="2EE702DC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B4817A9" w14:textId="2CCC278A" w:rsidR="00916E16" w:rsidRDefault="008C1392" w:rsidP="00916E1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دراسة نصّ </w:t>
            </w:r>
            <w:r w:rsidR="00916E16">
              <w:rPr>
                <w:rFonts w:hint="cs"/>
                <w:sz w:val="28"/>
                <w:szCs w:val="28"/>
                <w:rtl/>
                <w:lang w:bidi="ar-LB"/>
              </w:rPr>
              <w:t>:</w:t>
            </w:r>
            <w:r w:rsidR="008A2EB2"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  <w:r w:rsidR="00916E16">
              <w:rPr>
                <w:rFonts w:hint="cs"/>
                <w:sz w:val="28"/>
                <w:szCs w:val="28"/>
                <w:rtl/>
                <w:lang w:bidi="ar-LB"/>
              </w:rPr>
              <w:t xml:space="preserve"> في الفهم والتّحليل+ في التّعبير الكتابي.</w:t>
            </w:r>
          </w:p>
          <w:p w14:paraId="0E1CAFEE" w14:textId="3BD24259" w:rsidR="008102B6" w:rsidRDefault="008A2EB2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النّوع الأدبي:</w:t>
            </w:r>
            <w:r w:rsidR="008C1392">
              <w:rPr>
                <w:rFonts w:hint="cs"/>
                <w:sz w:val="28"/>
                <w:szCs w:val="28"/>
                <w:rtl/>
                <w:lang w:bidi="ar-LB"/>
              </w:rPr>
              <w:t xml:space="preserve"> "الرّسالة"</w:t>
            </w:r>
          </w:p>
          <w:p w14:paraId="7D960457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14:paraId="3FD61F42" w14:textId="77777777" w:rsidR="008102B6" w:rsidRDefault="008102B6" w:rsidP="008102B6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8986" w:type="dxa"/>
        <w:tblLook w:val="04A0" w:firstRow="1" w:lastRow="0" w:firstColumn="1" w:lastColumn="0" w:noHBand="0" w:noVBand="1"/>
      </w:tblPr>
      <w:tblGrid>
        <w:gridCol w:w="1618"/>
        <w:gridCol w:w="7691"/>
      </w:tblGrid>
      <w:tr w:rsidR="008102B6" w14:paraId="78F8E04D" w14:textId="77777777" w:rsidTr="001A352A">
        <w:tc>
          <w:tcPr>
            <w:tcW w:w="1139" w:type="dxa"/>
          </w:tcPr>
          <w:p w14:paraId="147A0E75" w14:textId="452614B8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sz w:val="28"/>
                <w:szCs w:val="28"/>
                <w:rtl/>
                <w:lang w:bidi="ar-LB"/>
              </w:rPr>
              <w:lastRenderedPageBreak/>
              <w:br/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الخامس عشر</w:t>
            </w:r>
          </w:p>
          <w:p w14:paraId="29894C10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337C613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5DB68C96" w14:textId="42159D9E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السّادس عشر</w:t>
            </w:r>
          </w:p>
          <w:p w14:paraId="3F3C2D7C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2A9C378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5BC88C4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CD7AD8E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92A1613" w14:textId="2EFA504C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السّابع عشر</w:t>
            </w:r>
          </w:p>
          <w:p w14:paraId="117E471D" w14:textId="7A11C5BF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47AE28D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9520BD8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B9D4865" w14:textId="11F834E4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الثّامن عشر</w:t>
            </w:r>
          </w:p>
          <w:p w14:paraId="4E802590" w14:textId="7712FCB6" w:rsidR="008A2EB2" w:rsidRDefault="008A2EB2" w:rsidP="008A2EB2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BC19BFA" w14:textId="2C2E75BB" w:rsidR="008102B6" w:rsidRDefault="008A2EB2" w:rsidP="008A2EB2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3D8F0F53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44BC3D0" w14:textId="4F214C93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التّاسع عشر</w:t>
            </w:r>
          </w:p>
          <w:p w14:paraId="38E10914" w14:textId="36317424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CE50630" w14:textId="422E9222" w:rsidR="008102B6" w:rsidRDefault="00C31C7C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</w:t>
            </w:r>
          </w:p>
          <w:p w14:paraId="50E0FA78" w14:textId="7777777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العشرين</w:t>
            </w:r>
          </w:p>
          <w:p w14:paraId="267BB223" w14:textId="7777777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726DAC1" w14:textId="7777777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9A3C22D" w14:textId="726DBE35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7847" w:type="dxa"/>
          </w:tcPr>
          <w:p w14:paraId="60C8DF03" w14:textId="06F685EA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C5C589D" w14:textId="2F159A3F" w:rsidR="008C1392" w:rsidRDefault="008C1392" w:rsidP="008C1392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شرح درس الإسم الممنوع من الصّرف...</w:t>
            </w:r>
          </w:p>
          <w:p w14:paraId="6ACB36CE" w14:textId="2B200898" w:rsidR="00916E16" w:rsidRDefault="00916E16" w:rsidP="00916E1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تمارين تطبيقيّة حول الدّرس.</w:t>
            </w:r>
          </w:p>
          <w:p w14:paraId="15451C83" w14:textId="2B1788A4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7639500" w14:textId="1A617801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</w:t>
            </w:r>
            <w:r w:rsidR="007F0949">
              <w:rPr>
                <w:rFonts w:hint="cs"/>
                <w:sz w:val="28"/>
                <w:szCs w:val="28"/>
                <w:rtl/>
                <w:lang w:bidi="ar-LB"/>
              </w:rPr>
              <w:t>__</w:t>
            </w:r>
          </w:p>
          <w:p w14:paraId="6257D872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F177723" w14:textId="27CE221A" w:rsidR="008102B6" w:rsidRDefault="008C1392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مؤشّرات النّمط الإيعازي</w:t>
            </w:r>
          </w:p>
          <w:p w14:paraId="24F830FF" w14:textId="0E34015B" w:rsidR="008C1392" w:rsidRDefault="008C1392" w:rsidP="008C1392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+كتابة فقرة من أربعة أسطر عن النّمط الإيعازي.</w:t>
            </w:r>
          </w:p>
          <w:p w14:paraId="673E4CBA" w14:textId="2C6F68C6" w:rsidR="008102B6" w:rsidRDefault="00457F4A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+مراجعة عامّة لأسماء الإشارة والأسماء الموصولة.</w:t>
            </w:r>
          </w:p>
          <w:p w14:paraId="5C1272DB" w14:textId="2845913C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  <w:r w:rsidR="007F0949">
              <w:rPr>
                <w:rFonts w:hint="cs"/>
                <w:sz w:val="28"/>
                <w:szCs w:val="28"/>
                <w:rtl/>
                <w:lang w:bidi="ar-LB"/>
              </w:rPr>
              <w:t>_</w:t>
            </w:r>
          </w:p>
          <w:p w14:paraId="4ACD1BFE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1501F69" w14:textId="33A9330E" w:rsidR="008C1392" w:rsidRDefault="008C1392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دراسة نص: في الفهم والتّحليل + في التّعبير الكتابي.</w:t>
            </w:r>
          </w:p>
          <w:p w14:paraId="31F644DB" w14:textId="3E5655BB" w:rsidR="008C1392" w:rsidRDefault="008C1392" w:rsidP="008C1392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النّوع الأدبي:الرّسالة</w:t>
            </w:r>
          </w:p>
          <w:p w14:paraId="1123CBDD" w14:textId="77777777" w:rsidR="00C31C7C" w:rsidRDefault="00C31C7C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D6AAC34" w14:textId="2D3050D1" w:rsidR="008102B6" w:rsidRDefault="008102B6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</w:t>
            </w:r>
            <w:r w:rsidR="008A2EB2">
              <w:rPr>
                <w:rFonts w:hint="cs"/>
                <w:sz w:val="28"/>
                <w:szCs w:val="28"/>
                <w:rtl/>
                <w:lang w:bidi="ar-LB"/>
              </w:rPr>
              <w:t>__</w:t>
            </w:r>
            <w:r w:rsidR="00C31C7C">
              <w:rPr>
                <w:rFonts w:hint="cs"/>
                <w:sz w:val="28"/>
                <w:szCs w:val="28"/>
                <w:rtl/>
                <w:lang w:bidi="ar-LB"/>
              </w:rPr>
              <w:t>_______________________</w:t>
            </w:r>
            <w:r w:rsidR="008A2EB2">
              <w:rPr>
                <w:rFonts w:hint="cs"/>
                <w:sz w:val="28"/>
                <w:szCs w:val="28"/>
                <w:rtl/>
                <w:lang w:bidi="ar-LB"/>
              </w:rPr>
              <w:t>_</w:t>
            </w:r>
            <w:r w:rsidR="00C31C7C">
              <w:rPr>
                <w:rFonts w:hint="cs"/>
                <w:sz w:val="28"/>
                <w:szCs w:val="28"/>
                <w:rtl/>
                <w:lang w:bidi="ar-LB"/>
              </w:rPr>
              <w:t>_______</w:t>
            </w:r>
          </w:p>
          <w:p w14:paraId="505D0CF3" w14:textId="6DC7E473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CC699C0" w14:textId="3A7C1B8E" w:rsidR="008102B6" w:rsidRDefault="008C1392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شرح درس اسم العدد والمعدود وأحكامهما.</w:t>
            </w:r>
          </w:p>
          <w:p w14:paraId="4639DD3E" w14:textId="6008293B" w:rsidR="00916E16" w:rsidRDefault="00916E16" w:rsidP="00916E1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تمارين تطبيقيّة حول الدّرس.</w:t>
            </w:r>
          </w:p>
          <w:p w14:paraId="27D75994" w14:textId="469256A6" w:rsidR="00C31C7C" w:rsidRDefault="00C31C7C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7440D32" w14:textId="7846C663" w:rsidR="008102B6" w:rsidRDefault="00C31C7C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________________________________________________</w:t>
            </w:r>
          </w:p>
          <w:p w14:paraId="48C2181D" w14:textId="2550AA77" w:rsidR="00C31C7C" w:rsidRDefault="00C31C7C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7CC8921" w14:textId="21E52110" w:rsidR="008102B6" w:rsidRDefault="008C1392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شرح مفصّل في قسم البلاغة:الصور الفنيّة البيانيّة والبديعيّة.</w:t>
            </w:r>
          </w:p>
          <w:p w14:paraId="4ABACD03" w14:textId="68DE1DB9" w:rsidR="008102B6" w:rsidRDefault="00457F4A" w:rsidP="007F0949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*التّشبيه، الإستعارة</w:t>
            </w:r>
            <w:r w:rsidR="007F0949">
              <w:rPr>
                <w:rFonts w:hint="cs"/>
                <w:sz w:val="28"/>
                <w:szCs w:val="28"/>
                <w:rtl/>
                <w:lang w:bidi="ar-LB"/>
              </w:rPr>
              <w:t>.</w:t>
            </w:r>
          </w:p>
          <w:p w14:paraId="1F836979" w14:textId="3B6C36ED" w:rsidR="00457F4A" w:rsidRDefault="00457F4A" w:rsidP="00457F4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*الطباق، المقابلة.</w:t>
            </w:r>
          </w:p>
          <w:p w14:paraId="14C87E9F" w14:textId="31992596" w:rsidR="008A2EB2" w:rsidRDefault="00C31C7C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________________________________________________</w:t>
            </w:r>
          </w:p>
          <w:p w14:paraId="2754E99E" w14:textId="77777777" w:rsidR="00C31C7C" w:rsidRDefault="00C31C7C" w:rsidP="00C31C7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A8570AC" w14:textId="06D0D6AE" w:rsidR="008102B6" w:rsidRDefault="008C1392" w:rsidP="008A2EB2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دراسة نصّ :في الفهم والتّحليل+ في التّعبير الكتابي.</w:t>
            </w:r>
          </w:p>
          <w:p w14:paraId="56C216DA" w14:textId="20E2E7FF" w:rsidR="008C1392" w:rsidRDefault="008C1392" w:rsidP="008C1392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BEAD2CA" w14:textId="7B0933DC" w:rsidR="008C1392" w:rsidRDefault="008C1392" w:rsidP="008C1392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"أساطير وأمثال"</w:t>
            </w:r>
          </w:p>
          <w:p w14:paraId="5E1C265F" w14:textId="5B43C62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14:paraId="5B72BAD1" w14:textId="77777777" w:rsidR="008102B6" w:rsidRDefault="008102B6" w:rsidP="008102B6">
      <w:pPr>
        <w:bidi/>
        <w:rPr>
          <w:sz w:val="28"/>
          <w:szCs w:val="28"/>
          <w:rtl/>
          <w:lang w:bidi="ar-LB"/>
        </w:rPr>
      </w:pPr>
    </w:p>
    <w:p w14:paraId="033E45C0" w14:textId="719138D2" w:rsidR="00B20070" w:rsidRPr="006967DA" w:rsidRDefault="00D3498A" w:rsidP="007F0949">
      <w:pPr>
        <w:bidi/>
        <w:jc w:val="center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التاريخ:في </w:t>
      </w:r>
      <w:r w:rsidR="007F0949">
        <w:rPr>
          <w:rFonts w:hint="cs"/>
          <w:sz w:val="28"/>
          <w:szCs w:val="28"/>
          <w:rtl/>
          <w:lang w:bidi="ar-LB"/>
        </w:rPr>
        <w:t>7</w:t>
      </w:r>
      <w:r>
        <w:rPr>
          <w:rFonts w:hint="cs"/>
          <w:sz w:val="28"/>
          <w:szCs w:val="28"/>
          <w:rtl/>
          <w:lang w:bidi="ar-LB"/>
        </w:rPr>
        <w:t xml:space="preserve">-10 </w:t>
      </w:r>
      <w:r w:rsidR="00794CCC">
        <w:rPr>
          <w:rFonts w:hint="cs"/>
          <w:sz w:val="28"/>
          <w:szCs w:val="28"/>
          <w:rtl/>
          <w:lang w:bidi="ar-LB"/>
        </w:rPr>
        <w:t>-</w:t>
      </w:r>
      <w:bookmarkStart w:id="0" w:name="_GoBack"/>
      <w:bookmarkEnd w:id="0"/>
      <w:r>
        <w:rPr>
          <w:rFonts w:hint="cs"/>
          <w:sz w:val="28"/>
          <w:szCs w:val="28"/>
          <w:rtl/>
          <w:lang w:bidi="ar-LB"/>
        </w:rPr>
        <w:t>2020</w:t>
      </w:r>
    </w:p>
    <w:sectPr w:rsidR="00B20070" w:rsidRPr="006967DA" w:rsidSect="00AD1D29">
      <w:pgSz w:w="12240" w:h="15840"/>
      <w:pgMar w:top="709" w:right="180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1FE07" w14:textId="77777777" w:rsidR="00BD284E" w:rsidRDefault="00BD284E" w:rsidP="005F7DA8">
      <w:pPr>
        <w:spacing w:after="0" w:line="240" w:lineRule="auto"/>
      </w:pPr>
      <w:r>
        <w:separator/>
      </w:r>
    </w:p>
  </w:endnote>
  <w:endnote w:type="continuationSeparator" w:id="0">
    <w:p w14:paraId="52F14433" w14:textId="77777777" w:rsidR="00BD284E" w:rsidRDefault="00BD284E" w:rsidP="005F7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3D277" w14:textId="77777777" w:rsidR="00BD284E" w:rsidRDefault="00BD284E" w:rsidP="005F7DA8">
      <w:pPr>
        <w:spacing w:after="0" w:line="240" w:lineRule="auto"/>
      </w:pPr>
      <w:r>
        <w:separator/>
      </w:r>
    </w:p>
  </w:footnote>
  <w:footnote w:type="continuationSeparator" w:id="0">
    <w:p w14:paraId="6EBFD111" w14:textId="77777777" w:rsidR="00BD284E" w:rsidRDefault="00BD284E" w:rsidP="005F7D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259"/>
    <w:rsid w:val="00003036"/>
    <w:rsid w:val="0000763F"/>
    <w:rsid w:val="00013535"/>
    <w:rsid w:val="00014A8A"/>
    <w:rsid w:val="00033107"/>
    <w:rsid w:val="00033EC2"/>
    <w:rsid w:val="00047696"/>
    <w:rsid w:val="00054CC1"/>
    <w:rsid w:val="00073226"/>
    <w:rsid w:val="00075AC1"/>
    <w:rsid w:val="000769F1"/>
    <w:rsid w:val="00077BB2"/>
    <w:rsid w:val="00094E6B"/>
    <w:rsid w:val="000A003A"/>
    <w:rsid w:val="000A0A38"/>
    <w:rsid w:val="000A224C"/>
    <w:rsid w:val="000A7049"/>
    <w:rsid w:val="000B07D3"/>
    <w:rsid w:val="000B468F"/>
    <w:rsid w:val="000B47C2"/>
    <w:rsid w:val="000B4E99"/>
    <w:rsid w:val="000B5519"/>
    <w:rsid w:val="000D0C73"/>
    <w:rsid w:val="000E2130"/>
    <w:rsid w:val="000F1D3D"/>
    <w:rsid w:val="000F2A5F"/>
    <w:rsid w:val="000F4EA8"/>
    <w:rsid w:val="0010027A"/>
    <w:rsid w:val="001007A5"/>
    <w:rsid w:val="001045F9"/>
    <w:rsid w:val="00105FCC"/>
    <w:rsid w:val="00123CD2"/>
    <w:rsid w:val="00160259"/>
    <w:rsid w:val="00163642"/>
    <w:rsid w:val="001640A1"/>
    <w:rsid w:val="0016592A"/>
    <w:rsid w:val="00170617"/>
    <w:rsid w:val="0017241A"/>
    <w:rsid w:val="00180BA7"/>
    <w:rsid w:val="00190366"/>
    <w:rsid w:val="00194645"/>
    <w:rsid w:val="001B55E6"/>
    <w:rsid w:val="001D7EA3"/>
    <w:rsid w:val="001E6E6D"/>
    <w:rsid w:val="001E74E9"/>
    <w:rsid w:val="001F2D99"/>
    <w:rsid w:val="002034E4"/>
    <w:rsid w:val="0020575A"/>
    <w:rsid w:val="00213A7E"/>
    <w:rsid w:val="00213F6A"/>
    <w:rsid w:val="002219A8"/>
    <w:rsid w:val="00232385"/>
    <w:rsid w:val="00234393"/>
    <w:rsid w:val="00236146"/>
    <w:rsid w:val="00252C9D"/>
    <w:rsid w:val="0025523E"/>
    <w:rsid w:val="00281071"/>
    <w:rsid w:val="002A1E05"/>
    <w:rsid w:val="002D024C"/>
    <w:rsid w:val="002E5678"/>
    <w:rsid w:val="002F1CEF"/>
    <w:rsid w:val="002F336F"/>
    <w:rsid w:val="00301027"/>
    <w:rsid w:val="003226B7"/>
    <w:rsid w:val="003354BA"/>
    <w:rsid w:val="00342045"/>
    <w:rsid w:val="00346A24"/>
    <w:rsid w:val="00372793"/>
    <w:rsid w:val="00390A0D"/>
    <w:rsid w:val="003947FC"/>
    <w:rsid w:val="003A02CC"/>
    <w:rsid w:val="003A2667"/>
    <w:rsid w:val="003B53FD"/>
    <w:rsid w:val="003C69B6"/>
    <w:rsid w:val="003D0601"/>
    <w:rsid w:val="003D493B"/>
    <w:rsid w:val="003D6002"/>
    <w:rsid w:val="003D62C3"/>
    <w:rsid w:val="003E25FC"/>
    <w:rsid w:val="004109A1"/>
    <w:rsid w:val="00420AFB"/>
    <w:rsid w:val="0042457A"/>
    <w:rsid w:val="00424C6B"/>
    <w:rsid w:val="00427C16"/>
    <w:rsid w:val="004368FF"/>
    <w:rsid w:val="00444C2A"/>
    <w:rsid w:val="00447B5A"/>
    <w:rsid w:val="00450573"/>
    <w:rsid w:val="00450F1B"/>
    <w:rsid w:val="00452521"/>
    <w:rsid w:val="00457F4A"/>
    <w:rsid w:val="00467C2F"/>
    <w:rsid w:val="004811A0"/>
    <w:rsid w:val="004848B6"/>
    <w:rsid w:val="004901C4"/>
    <w:rsid w:val="004A5C39"/>
    <w:rsid w:val="004A73C6"/>
    <w:rsid w:val="004C1C9C"/>
    <w:rsid w:val="004C3638"/>
    <w:rsid w:val="004D61DC"/>
    <w:rsid w:val="005017AD"/>
    <w:rsid w:val="00502F0A"/>
    <w:rsid w:val="0051411A"/>
    <w:rsid w:val="00521CD2"/>
    <w:rsid w:val="00523219"/>
    <w:rsid w:val="005341CC"/>
    <w:rsid w:val="005435FD"/>
    <w:rsid w:val="005473D2"/>
    <w:rsid w:val="00552C88"/>
    <w:rsid w:val="0056127B"/>
    <w:rsid w:val="00567837"/>
    <w:rsid w:val="0057786B"/>
    <w:rsid w:val="00582B3B"/>
    <w:rsid w:val="00587CD5"/>
    <w:rsid w:val="005A1552"/>
    <w:rsid w:val="005A1DB5"/>
    <w:rsid w:val="005B30EB"/>
    <w:rsid w:val="005B60EA"/>
    <w:rsid w:val="005D075C"/>
    <w:rsid w:val="005D2370"/>
    <w:rsid w:val="005E0649"/>
    <w:rsid w:val="005E2BAD"/>
    <w:rsid w:val="005F7DA8"/>
    <w:rsid w:val="0060068F"/>
    <w:rsid w:val="006013FC"/>
    <w:rsid w:val="006147B5"/>
    <w:rsid w:val="00616B0A"/>
    <w:rsid w:val="00623EB9"/>
    <w:rsid w:val="00627B7D"/>
    <w:rsid w:val="006339D5"/>
    <w:rsid w:val="006379CF"/>
    <w:rsid w:val="00645A85"/>
    <w:rsid w:val="0065580A"/>
    <w:rsid w:val="006840D0"/>
    <w:rsid w:val="006939C5"/>
    <w:rsid w:val="006967DA"/>
    <w:rsid w:val="006A02AB"/>
    <w:rsid w:val="006B6C6D"/>
    <w:rsid w:val="006C0FC3"/>
    <w:rsid w:val="006E5296"/>
    <w:rsid w:val="006F7D27"/>
    <w:rsid w:val="00707336"/>
    <w:rsid w:val="007312B6"/>
    <w:rsid w:val="00734986"/>
    <w:rsid w:val="00735343"/>
    <w:rsid w:val="00746244"/>
    <w:rsid w:val="0076124D"/>
    <w:rsid w:val="00762F7E"/>
    <w:rsid w:val="00772AFD"/>
    <w:rsid w:val="007771EC"/>
    <w:rsid w:val="0078283A"/>
    <w:rsid w:val="0079011F"/>
    <w:rsid w:val="00790C1B"/>
    <w:rsid w:val="00791C81"/>
    <w:rsid w:val="00794837"/>
    <w:rsid w:val="00794CCC"/>
    <w:rsid w:val="007A72A3"/>
    <w:rsid w:val="007A7890"/>
    <w:rsid w:val="007C26C2"/>
    <w:rsid w:val="007C3447"/>
    <w:rsid w:val="007D003F"/>
    <w:rsid w:val="007D0893"/>
    <w:rsid w:val="007E2D07"/>
    <w:rsid w:val="007E2F18"/>
    <w:rsid w:val="007E3470"/>
    <w:rsid w:val="007F0949"/>
    <w:rsid w:val="007F131F"/>
    <w:rsid w:val="007F673E"/>
    <w:rsid w:val="008102B6"/>
    <w:rsid w:val="00812E2E"/>
    <w:rsid w:val="00826F9E"/>
    <w:rsid w:val="00847CFD"/>
    <w:rsid w:val="008504FC"/>
    <w:rsid w:val="00850D65"/>
    <w:rsid w:val="0085145F"/>
    <w:rsid w:val="008640CE"/>
    <w:rsid w:val="008668A7"/>
    <w:rsid w:val="0087331E"/>
    <w:rsid w:val="00894308"/>
    <w:rsid w:val="0089757B"/>
    <w:rsid w:val="008A2EB2"/>
    <w:rsid w:val="008A3ECD"/>
    <w:rsid w:val="008B7754"/>
    <w:rsid w:val="008C0455"/>
    <w:rsid w:val="008C1392"/>
    <w:rsid w:val="008D617D"/>
    <w:rsid w:val="008D6BAF"/>
    <w:rsid w:val="008E419C"/>
    <w:rsid w:val="008E61C5"/>
    <w:rsid w:val="008E6738"/>
    <w:rsid w:val="00913E10"/>
    <w:rsid w:val="00916E16"/>
    <w:rsid w:val="00923550"/>
    <w:rsid w:val="00935246"/>
    <w:rsid w:val="00946334"/>
    <w:rsid w:val="00954C51"/>
    <w:rsid w:val="009607A2"/>
    <w:rsid w:val="00960C6D"/>
    <w:rsid w:val="00963D46"/>
    <w:rsid w:val="0096639B"/>
    <w:rsid w:val="00974392"/>
    <w:rsid w:val="00975C53"/>
    <w:rsid w:val="00990F60"/>
    <w:rsid w:val="00993927"/>
    <w:rsid w:val="009A209D"/>
    <w:rsid w:val="009B42D8"/>
    <w:rsid w:val="009B6305"/>
    <w:rsid w:val="009D0929"/>
    <w:rsid w:val="009D36F3"/>
    <w:rsid w:val="009E301F"/>
    <w:rsid w:val="00A01EAC"/>
    <w:rsid w:val="00A0373B"/>
    <w:rsid w:val="00A23166"/>
    <w:rsid w:val="00A30705"/>
    <w:rsid w:val="00A33FC3"/>
    <w:rsid w:val="00A416F4"/>
    <w:rsid w:val="00A511C5"/>
    <w:rsid w:val="00A5547C"/>
    <w:rsid w:val="00A57666"/>
    <w:rsid w:val="00A82B02"/>
    <w:rsid w:val="00A92DA4"/>
    <w:rsid w:val="00A965F9"/>
    <w:rsid w:val="00A96C64"/>
    <w:rsid w:val="00AA6245"/>
    <w:rsid w:val="00AA785E"/>
    <w:rsid w:val="00AC44F0"/>
    <w:rsid w:val="00AD1D29"/>
    <w:rsid w:val="00AF1383"/>
    <w:rsid w:val="00B053F2"/>
    <w:rsid w:val="00B15346"/>
    <w:rsid w:val="00B20070"/>
    <w:rsid w:val="00B20808"/>
    <w:rsid w:val="00B235EC"/>
    <w:rsid w:val="00B3460E"/>
    <w:rsid w:val="00B3462A"/>
    <w:rsid w:val="00B35ED4"/>
    <w:rsid w:val="00B45B0D"/>
    <w:rsid w:val="00B62E70"/>
    <w:rsid w:val="00B64573"/>
    <w:rsid w:val="00B72FF5"/>
    <w:rsid w:val="00B75CCF"/>
    <w:rsid w:val="00B7602F"/>
    <w:rsid w:val="00B874F8"/>
    <w:rsid w:val="00B90BD7"/>
    <w:rsid w:val="00B93056"/>
    <w:rsid w:val="00B9340E"/>
    <w:rsid w:val="00BB4A53"/>
    <w:rsid w:val="00BD284E"/>
    <w:rsid w:val="00BD3692"/>
    <w:rsid w:val="00BD6441"/>
    <w:rsid w:val="00BE33AC"/>
    <w:rsid w:val="00BE67D5"/>
    <w:rsid w:val="00C10ADA"/>
    <w:rsid w:val="00C10CF5"/>
    <w:rsid w:val="00C2385E"/>
    <w:rsid w:val="00C31C7C"/>
    <w:rsid w:val="00C33AB0"/>
    <w:rsid w:val="00C52D1A"/>
    <w:rsid w:val="00C74714"/>
    <w:rsid w:val="00C8012A"/>
    <w:rsid w:val="00C81A3B"/>
    <w:rsid w:val="00C85100"/>
    <w:rsid w:val="00C919D8"/>
    <w:rsid w:val="00CB1C16"/>
    <w:rsid w:val="00CC27EB"/>
    <w:rsid w:val="00CC5270"/>
    <w:rsid w:val="00CE1EBE"/>
    <w:rsid w:val="00CE6414"/>
    <w:rsid w:val="00CF3B6F"/>
    <w:rsid w:val="00D0561E"/>
    <w:rsid w:val="00D0641E"/>
    <w:rsid w:val="00D14A6D"/>
    <w:rsid w:val="00D222C2"/>
    <w:rsid w:val="00D267C1"/>
    <w:rsid w:val="00D33093"/>
    <w:rsid w:val="00D3498A"/>
    <w:rsid w:val="00D53B24"/>
    <w:rsid w:val="00D55A5B"/>
    <w:rsid w:val="00D55C57"/>
    <w:rsid w:val="00D62F41"/>
    <w:rsid w:val="00D63E09"/>
    <w:rsid w:val="00D73265"/>
    <w:rsid w:val="00D74022"/>
    <w:rsid w:val="00D80022"/>
    <w:rsid w:val="00D85C9C"/>
    <w:rsid w:val="00D879FD"/>
    <w:rsid w:val="00D96411"/>
    <w:rsid w:val="00D97A14"/>
    <w:rsid w:val="00DB191D"/>
    <w:rsid w:val="00DC2AC9"/>
    <w:rsid w:val="00DD0F9B"/>
    <w:rsid w:val="00DE3260"/>
    <w:rsid w:val="00DE538B"/>
    <w:rsid w:val="00DE5426"/>
    <w:rsid w:val="00DF04DC"/>
    <w:rsid w:val="00DF061B"/>
    <w:rsid w:val="00E13318"/>
    <w:rsid w:val="00E154FF"/>
    <w:rsid w:val="00E22FC4"/>
    <w:rsid w:val="00E23B10"/>
    <w:rsid w:val="00E4587F"/>
    <w:rsid w:val="00E5627A"/>
    <w:rsid w:val="00E6036A"/>
    <w:rsid w:val="00E622CF"/>
    <w:rsid w:val="00E7141F"/>
    <w:rsid w:val="00E83A7D"/>
    <w:rsid w:val="00E94A97"/>
    <w:rsid w:val="00EA47D2"/>
    <w:rsid w:val="00EB238A"/>
    <w:rsid w:val="00EC01A3"/>
    <w:rsid w:val="00EC0811"/>
    <w:rsid w:val="00EC727D"/>
    <w:rsid w:val="00ED6354"/>
    <w:rsid w:val="00ED6FA6"/>
    <w:rsid w:val="00EE6928"/>
    <w:rsid w:val="00EE7409"/>
    <w:rsid w:val="00EF5795"/>
    <w:rsid w:val="00EF6237"/>
    <w:rsid w:val="00F029D3"/>
    <w:rsid w:val="00F11CE5"/>
    <w:rsid w:val="00F24052"/>
    <w:rsid w:val="00F305A8"/>
    <w:rsid w:val="00F37FF3"/>
    <w:rsid w:val="00F6795A"/>
    <w:rsid w:val="00F72EC5"/>
    <w:rsid w:val="00F84D10"/>
    <w:rsid w:val="00F85A1A"/>
    <w:rsid w:val="00F93497"/>
    <w:rsid w:val="00FA1273"/>
    <w:rsid w:val="00FA6595"/>
    <w:rsid w:val="00FC134B"/>
    <w:rsid w:val="00FD1603"/>
    <w:rsid w:val="00FE1279"/>
    <w:rsid w:val="00FE2FF9"/>
    <w:rsid w:val="00FE3F83"/>
    <w:rsid w:val="00FE4830"/>
    <w:rsid w:val="00FF2B6D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F7653"/>
  <w15:docId w15:val="{D0E76CEA-874B-4AAD-A723-7507E1C2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2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D2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DA8"/>
  </w:style>
  <w:style w:type="paragraph" w:styleId="Footer">
    <w:name w:val="footer"/>
    <w:basedOn w:val="Normal"/>
    <w:link w:val="Foot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younes</dc:creator>
  <cp:keywords/>
  <dc:description/>
  <cp:lastModifiedBy>CLP</cp:lastModifiedBy>
  <cp:revision>95</cp:revision>
  <cp:lastPrinted>2020-04-03T12:05:00Z</cp:lastPrinted>
  <dcterms:created xsi:type="dcterms:W3CDTF">2020-04-03T13:44:00Z</dcterms:created>
  <dcterms:modified xsi:type="dcterms:W3CDTF">2020-10-07T14:05:00Z</dcterms:modified>
</cp:coreProperties>
</file>